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3C0" w:rsidRDefault="00DD43C0" w:rsidP="00DD43C0">
      <w:pPr>
        <w:spacing w:line="380" w:lineRule="exact"/>
        <w:rPr>
          <w:rFonts w:ascii="仿宋" w:eastAsia="仿宋" w:hAnsi="仿宋" w:cs="宋体" w:hint="eastAsia"/>
          <w:color w:val="000000"/>
          <w:sz w:val="32"/>
          <w:szCs w:val="32"/>
        </w:rPr>
      </w:pPr>
      <w:r w:rsidRPr="005211A8">
        <w:rPr>
          <w:rFonts w:ascii="仿宋" w:eastAsia="仿宋" w:hAnsi="仿宋" w:cs="宋体" w:hint="eastAsia"/>
          <w:color w:val="000000"/>
          <w:sz w:val="32"/>
          <w:szCs w:val="32"/>
        </w:rPr>
        <w:t>附件</w:t>
      </w:r>
      <w:r>
        <w:rPr>
          <w:rFonts w:ascii="仿宋" w:eastAsia="仿宋" w:hAnsi="仿宋" w:cs="宋体" w:hint="eastAsia"/>
          <w:color w:val="000000"/>
          <w:sz w:val="32"/>
          <w:szCs w:val="32"/>
        </w:rPr>
        <w:t>2</w:t>
      </w:r>
    </w:p>
    <w:p w:rsidR="00DD43C0" w:rsidRPr="00A82426" w:rsidRDefault="00DD43C0" w:rsidP="00DD43C0">
      <w:pPr>
        <w:jc w:val="center"/>
        <w:rPr>
          <w:rStyle w:val="a5"/>
          <w:rFonts w:ascii="仿宋" w:eastAsia="仿宋" w:hAnsi="仿宋"/>
          <w:sz w:val="44"/>
          <w:szCs w:val="44"/>
        </w:rPr>
      </w:pPr>
      <w:r w:rsidRPr="00A82426">
        <w:rPr>
          <w:rStyle w:val="a5"/>
          <w:rFonts w:ascii="仿宋" w:eastAsia="仿宋" w:hAnsi="仿宋"/>
          <w:sz w:val="44"/>
          <w:szCs w:val="44"/>
        </w:rPr>
        <w:t>江西财经大学20</w:t>
      </w:r>
      <w:r w:rsidRPr="00A82426">
        <w:rPr>
          <w:rStyle w:val="a5"/>
          <w:rFonts w:ascii="仿宋" w:eastAsia="仿宋" w:hAnsi="仿宋" w:hint="eastAsia"/>
          <w:sz w:val="44"/>
          <w:szCs w:val="44"/>
        </w:rPr>
        <w:t>20</w:t>
      </w:r>
      <w:r w:rsidRPr="00A82426">
        <w:rPr>
          <w:rStyle w:val="a5"/>
          <w:rFonts w:ascii="仿宋" w:eastAsia="仿宋" w:hAnsi="仿宋"/>
          <w:sz w:val="44"/>
          <w:szCs w:val="44"/>
        </w:rPr>
        <w:t>年高水平运动队</w:t>
      </w:r>
    </w:p>
    <w:p w:rsidR="00DD43C0" w:rsidRPr="004E63A2" w:rsidRDefault="00DD43C0" w:rsidP="00DD43C0">
      <w:pPr>
        <w:ind w:firstLineChars="350" w:firstLine="1546"/>
        <w:rPr>
          <w:rFonts w:ascii="仿宋" w:eastAsia="仿宋" w:hAnsi="仿宋" w:cs="宋体"/>
          <w:b/>
          <w:color w:val="000000"/>
          <w:sz w:val="44"/>
          <w:szCs w:val="44"/>
        </w:rPr>
      </w:pPr>
      <w:r>
        <w:rPr>
          <w:rFonts w:ascii="仿宋" w:eastAsia="仿宋" w:hAnsi="仿宋" w:cs="宋体" w:hint="eastAsia"/>
          <w:b/>
          <w:color w:val="000000"/>
          <w:sz w:val="44"/>
          <w:szCs w:val="44"/>
        </w:rPr>
        <w:t>体育专业能力水平排名</w:t>
      </w:r>
      <w:r w:rsidRPr="004E63A2">
        <w:rPr>
          <w:rFonts w:ascii="仿宋" w:eastAsia="仿宋" w:hAnsi="仿宋" w:cs="宋体" w:hint="eastAsia"/>
          <w:b/>
          <w:color w:val="000000"/>
          <w:sz w:val="44"/>
          <w:szCs w:val="44"/>
        </w:rPr>
        <w:t>标准</w:t>
      </w:r>
    </w:p>
    <w:p w:rsidR="00DD43C0" w:rsidRPr="004D3C3F" w:rsidRDefault="00DD43C0" w:rsidP="00DD43C0">
      <w:pPr>
        <w:ind w:firstLineChars="200" w:firstLine="640"/>
        <w:rPr>
          <w:rFonts w:ascii="仿宋" w:eastAsia="仿宋" w:hAnsi="仿宋" w:cs="宋体"/>
          <w:color w:val="000000"/>
          <w:sz w:val="32"/>
          <w:szCs w:val="32"/>
        </w:rPr>
      </w:pPr>
      <w:r w:rsidRPr="00036DDD">
        <w:rPr>
          <w:rFonts w:ascii="仿宋" w:eastAsia="仿宋" w:hAnsi="仿宋" w:cs="宋体" w:hint="eastAsia"/>
          <w:color w:val="000000"/>
          <w:sz w:val="32"/>
          <w:szCs w:val="32"/>
        </w:rPr>
        <w:t>以报名考生</w:t>
      </w:r>
      <w:r>
        <w:rPr>
          <w:rFonts w:ascii="仿宋" w:eastAsia="仿宋" w:hAnsi="仿宋" w:cs="宋体" w:hint="eastAsia"/>
          <w:color w:val="000000"/>
          <w:sz w:val="32"/>
          <w:szCs w:val="32"/>
        </w:rPr>
        <w:t>所提交</w:t>
      </w:r>
      <w:r w:rsidRPr="00036DDD">
        <w:rPr>
          <w:rFonts w:ascii="仿宋" w:eastAsia="仿宋" w:hAnsi="仿宋" w:cs="宋体" w:hint="eastAsia"/>
          <w:color w:val="000000"/>
          <w:sz w:val="32"/>
          <w:szCs w:val="32"/>
        </w:rPr>
        <w:t>高中阶段获省级获奖证书为准</w:t>
      </w:r>
      <w:r>
        <w:rPr>
          <w:rFonts w:ascii="仿宋" w:eastAsia="仿宋" w:hAnsi="仿宋" w:cs="宋体" w:hint="eastAsia"/>
          <w:color w:val="000000"/>
          <w:sz w:val="32"/>
          <w:szCs w:val="32"/>
        </w:rPr>
        <w:t>。</w:t>
      </w:r>
      <w:r w:rsidRPr="00036DDD">
        <w:rPr>
          <w:rFonts w:ascii="仿宋" w:eastAsia="仿宋" w:hAnsi="仿宋" w:cs="宋体" w:hint="eastAsia"/>
          <w:color w:val="000000"/>
          <w:sz w:val="32"/>
          <w:szCs w:val="32"/>
        </w:rPr>
        <w:t>只对单打及双打</w:t>
      </w:r>
      <w:r>
        <w:rPr>
          <w:rFonts w:ascii="仿宋" w:eastAsia="仿宋" w:hAnsi="仿宋" w:cs="宋体" w:hint="eastAsia"/>
          <w:color w:val="000000"/>
          <w:sz w:val="32"/>
          <w:szCs w:val="32"/>
        </w:rPr>
        <w:t>（不含混合双打）</w:t>
      </w:r>
      <w:r w:rsidRPr="00036DDD">
        <w:rPr>
          <w:rFonts w:ascii="仿宋" w:eastAsia="仿宋" w:hAnsi="仿宋" w:cs="宋体" w:hint="eastAsia"/>
          <w:color w:val="000000"/>
          <w:sz w:val="32"/>
          <w:szCs w:val="32"/>
        </w:rPr>
        <w:t>前</w:t>
      </w:r>
      <w:r>
        <w:rPr>
          <w:rFonts w:ascii="仿宋" w:eastAsia="仿宋" w:hAnsi="仿宋" w:cs="宋体" w:hint="eastAsia"/>
          <w:color w:val="000000"/>
          <w:sz w:val="32"/>
          <w:szCs w:val="32"/>
        </w:rPr>
        <w:t>三</w:t>
      </w:r>
      <w:r w:rsidRPr="00036DDD">
        <w:rPr>
          <w:rFonts w:ascii="仿宋" w:eastAsia="仿宋" w:hAnsi="仿宋" w:cs="宋体" w:hint="eastAsia"/>
          <w:color w:val="000000"/>
          <w:sz w:val="32"/>
          <w:szCs w:val="32"/>
        </w:rPr>
        <w:t>名计算分值，</w:t>
      </w:r>
      <w:r>
        <w:rPr>
          <w:rFonts w:ascii="仿宋" w:eastAsia="仿宋" w:hAnsi="仿宋" w:cs="宋体" w:hint="eastAsia"/>
          <w:color w:val="000000"/>
          <w:sz w:val="32"/>
          <w:szCs w:val="32"/>
        </w:rPr>
        <w:t>只对高中阶段相应成绩计算分值，双打名次分值为单打相应名次乘以0.9（系数）得出；</w:t>
      </w:r>
      <w:r w:rsidRPr="00741CE5">
        <w:rPr>
          <w:rFonts w:ascii="仿宋" w:eastAsia="仿宋" w:hAnsi="仿宋" w:cs="宋体" w:hint="eastAsia"/>
          <w:color w:val="000000"/>
          <w:sz w:val="32"/>
          <w:szCs w:val="32"/>
        </w:rPr>
        <w:t>不同年份获奖名次分值乘以不同系数得出相应年份相应名次分值</w:t>
      </w:r>
      <w:r>
        <w:rPr>
          <w:rFonts w:ascii="仿宋" w:eastAsia="仿宋" w:hAnsi="仿宋" w:cs="宋体" w:hint="eastAsia"/>
          <w:color w:val="000000"/>
          <w:sz w:val="32"/>
          <w:szCs w:val="32"/>
        </w:rPr>
        <w:t>；报名考生如为复读考生，则其高中阶段在2017年之前所获名次分值均需再乘以0.8（系数）得出。</w:t>
      </w:r>
      <w:r w:rsidRPr="00036DDD">
        <w:rPr>
          <w:rFonts w:ascii="仿宋" w:eastAsia="仿宋" w:hAnsi="仿宋" w:cs="宋体" w:hint="eastAsia"/>
          <w:color w:val="000000"/>
          <w:sz w:val="32"/>
          <w:szCs w:val="32"/>
        </w:rPr>
        <w:t>具体计分</w:t>
      </w:r>
      <w:r>
        <w:rPr>
          <w:rFonts w:ascii="仿宋" w:eastAsia="仿宋" w:hAnsi="仿宋" w:cs="宋体" w:hint="eastAsia"/>
          <w:color w:val="000000"/>
          <w:sz w:val="32"/>
          <w:szCs w:val="32"/>
        </w:rPr>
        <w:t>分值</w:t>
      </w:r>
      <w:r w:rsidRPr="00036DDD">
        <w:rPr>
          <w:rFonts w:ascii="仿宋" w:eastAsia="仿宋" w:hAnsi="仿宋" w:cs="宋体" w:hint="eastAsia"/>
          <w:color w:val="000000"/>
          <w:sz w:val="32"/>
          <w:szCs w:val="32"/>
        </w:rPr>
        <w:t xml:space="preserve">见表格。所有报名考生按提交材料计分总值进行排序。 </w:t>
      </w:r>
    </w:p>
    <w:p w:rsidR="00DD43C0" w:rsidRPr="004D3C3F" w:rsidRDefault="00DD43C0" w:rsidP="00DD43C0">
      <w:pPr>
        <w:jc w:val="center"/>
        <w:rPr>
          <w:rFonts w:ascii="仿宋" w:eastAsia="仿宋" w:hAnsi="仿宋" w:cs="宋体"/>
          <w:b/>
          <w:color w:val="000000"/>
          <w:sz w:val="32"/>
          <w:szCs w:val="32"/>
        </w:rPr>
      </w:pPr>
      <w:r w:rsidRPr="004D3C3F">
        <w:rPr>
          <w:rFonts w:ascii="仿宋" w:eastAsia="仿宋" w:hAnsi="仿宋" w:cs="宋体" w:hint="eastAsia"/>
          <w:b/>
          <w:color w:val="000000"/>
          <w:sz w:val="32"/>
          <w:szCs w:val="32"/>
        </w:rPr>
        <w:t>名次分值表(省级)</w:t>
      </w:r>
    </w:p>
    <w:tbl>
      <w:tblPr>
        <w:tblW w:w="10915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0"/>
        <w:gridCol w:w="2553"/>
        <w:gridCol w:w="3969"/>
        <w:gridCol w:w="3543"/>
      </w:tblGrid>
      <w:tr w:rsidR="00DD43C0" w:rsidRPr="00AE04B5" w:rsidTr="002A0975">
        <w:trPr>
          <w:trHeight w:val="499"/>
        </w:trPr>
        <w:tc>
          <w:tcPr>
            <w:tcW w:w="850" w:type="dxa"/>
          </w:tcPr>
          <w:p w:rsidR="00DD43C0" w:rsidRPr="00AE04B5" w:rsidRDefault="00DD43C0" w:rsidP="002A0975">
            <w:pPr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</w:tc>
        <w:tc>
          <w:tcPr>
            <w:tcW w:w="10065" w:type="dxa"/>
            <w:gridSpan w:val="3"/>
          </w:tcPr>
          <w:p w:rsidR="00DD43C0" w:rsidRPr="00AE04B5" w:rsidRDefault="00DD43C0" w:rsidP="002A0975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AE04B5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单打</w:t>
            </w:r>
          </w:p>
        </w:tc>
      </w:tr>
      <w:tr w:rsidR="00DD43C0" w:rsidRPr="00AE04B5" w:rsidTr="002A0975">
        <w:trPr>
          <w:trHeight w:val="576"/>
        </w:trPr>
        <w:tc>
          <w:tcPr>
            <w:tcW w:w="850" w:type="dxa"/>
            <w:vAlign w:val="center"/>
          </w:tcPr>
          <w:p w:rsidR="00DD43C0" w:rsidRPr="00AE04B5" w:rsidRDefault="00DD43C0" w:rsidP="002A0975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AE04B5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名次</w:t>
            </w:r>
          </w:p>
        </w:tc>
        <w:tc>
          <w:tcPr>
            <w:tcW w:w="2553" w:type="dxa"/>
            <w:vAlign w:val="center"/>
          </w:tcPr>
          <w:p w:rsidR="00DD43C0" w:rsidRPr="00AE04B5" w:rsidRDefault="00DD43C0" w:rsidP="002A0975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AE04B5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一</w:t>
            </w:r>
          </w:p>
        </w:tc>
        <w:tc>
          <w:tcPr>
            <w:tcW w:w="3969" w:type="dxa"/>
            <w:vAlign w:val="center"/>
          </w:tcPr>
          <w:p w:rsidR="00DD43C0" w:rsidRPr="00AE04B5" w:rsidRDefault="00DD43C0" w:rsidP="002A0975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AE04B5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二</w:t>
            </w:r>
          </w:p>
        </w:tc>
        <w:tc>
          <w:tcPr>
            <w:tcW w:w="3543" w:type="dxa"/>
            <w:vAlign w:val="center"/>
          </w:tcPr>
          <w:p w:rsidR="00DD43C0" w:rsidRPr="00AE04B5" w:rsidRDefault="00DD43C0" w:rsidP="002A0975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AE04B5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三</w:t>
            </w:r>
          </w:p>
        </w:tc>
      </w:tr>
      <w:tr w:rsidR="00DD43C0" w:rsidRPr="00AE04B5" w:rsidTr="002A0975">
        <w:trPr>
          <w:trHeight w:val="500"/>
        </w:trPr>
        <w:tc>
          <w:tcPr>
            <w:tcW w:w="850" w:type="dxa"/>
          </w:tcPr>
          <w:p w:rsidR="00DD43C0" w:rsidRPr="00AE04B5" w:rsidRDefault="00DD43C0" w:rsidP="002A0975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AE04B5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分值</w:t>
            </w:r>
          </w:p>
        </w:tc>
        <w:tc>
          <w:tcPr>
            <w:tcW w:w="2553" w:type="dxa"/>
          </w:tcPr>
          <w:p w:rsidR="00DD43C0" w:rsidRPr="00AE04B5" w:rsidRDefault="00DD43C0" w:rsidP="002A0975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AE04B5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50</w:t>
            </w:r>
          </w:p>
        </w:tc>
        <w:tc>
          <w:tcPr>
            <w:tcW w:w="3969" w:type="dxa"/>
          </w:tcPr>
          <w:p w:rsidR="00DD43C0" w:rsidRPr="00AE04B5" w:rsidRDefault="00DD43C0" w:rsidP="002A0975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40</w:t>
            </w:r>
          </w:p>
        </w:tc>
        <w:tc>
          <w:tcPr>
            <w:tcW w:w="3543" w:type="dxa"/>
          </w:tcPr>
          <w:p w:rsidR="00DD43C0" w:rsidRPr="00AE04B5" w:rsidRDefault="00DD43C0" w:rsidP="002A0975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18</w:t>
            </w:r>
          </w:p>
        </w:tc>
      </w:tr>
      <w:tr w:rsidR="00DD43C0" w:rsidRPr="00AE04B5" w:rsidTr="002A0975">
        <w:trPr>
          <w:trHeight w:val="613"/>
        </w:trPr>
        <w:tc>
          <w:tcPr>
            <w:tcW w:w="10915" w:type="dxa"/>
            <w:gridSpan w:val="4"/>
          </w:tcPr>
          <w:p w:rsidR="00DD43C0" w:rsidRPr="00AE04B5" w:rsidRDefault="00DD43C0" w:rsidP="002A0975">
            <w:pPr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2019年：分值*1.1（系数）；2018年：分值*1（系数）；2017年：分值*0.9（系数）</w:t>
            </w:r>
          </w:p>
        </w:tc>
      </w:tr>
    </w:tbl>
    <w:p w:rsidR="00DD43C0" w:rsidRPr="002C08BA" w:rsidRDefault="00DD43C0" w:rsidP="00DD43C0">
      <w:pPr>
        <w:rPr>
          <w:rFonts w:ascii="仿宋" w:eastAsia="仿宋" w:hAnsi="仿宋" w:cs="宋体"/>
          <w:color w:val="000000"/>
          <w:sz w:val="32"/>
          <w:szCs w:val="32"/>
        </w:rPr>
      </w:pPr>
      <w:r w:rsidRPr="002C08BA">
        <w:rPr>
          <w:rFonts w:ascii="仿宋" w:eastAsia="仿宋" w:hAnsi="仿宋" w:cs="宋体" w:hint="eastAsia"/>
          <w:color w:val="000000"/>
          <w:sz w:val="32"/>
          <w:szCs w:val="32"/>
        </w:rPr>
        <w:t>如根据上述</w:t>
      </w:r>
      <w:r>
        <w:rPr>
          <w:rFonts w:ascii="仿宋" w:eastAsia="仿宋" w:hAnsi="仿宋" w:cs="宋体" w:hint="eastAsia"/>
          <w:color w:val="000000"/>
          <w:sz w:val="32"/>
          <w:szCs w:val="32"/>
        </w:rPr>
        <w:t>排名标准</w:t>
      </w:r>
      <w:r w:rsidRPr="002C08BA">
        <w:rPr>
          <w:rFonts w:ascii="仿宋" w:eastAsia="仿宋" w:hAnsi="仿宋" w:cs="宋体" w:hint="eastAsia"/>
          <w:color w:val="000000"/>
          <w:sz w:val="32"/>
          <w:szCs w:val="32"/>
        </w:rPr>
        <w:t>出现同分情况，则根据考生</w:t>
      </w:r>
      <w:r>
        <w:rPr>
          <w:rFonts w:ascii="仿宋" w:eastAsia="仿宋" w:hAnsi="仿宋" w:cs="宋体" w:hint="eastAsia"/>
          <w:color w:val="000000"/>
          <w:sz w:val="32"/>
          <w:szCs w:val="32"/>
        </w:rPr>
        <w:t>近三年获第四名至第六名</w:t>
      </w:r>
      <w:r w:rsidRPr="002C08BA">
        <w:rPr>
          <w:rFonts w:ascii="仿宋" w:eastAsia="仿宋" w:hAnsi="仿宋" w:cs="宋体" w:hint="eastAsia"/>
          <w:color w:val="000000"/>
          <w:sz w:val="32"/>
          <w:szCs w:val="32"/>
        </w:rPr>
        <w:t>成绩计算分值，</w:t>
      </w:r>
      <w:r>
        <w:rPr>
          <w:rFonts w:ascii="仿宋" w:eastAsia="仿宋" w:hAnsi="仿宋" w:cs="宋体" w:hint="eastAsia"/>
          <w:color w:val="000000"/>
          <w:sz w:val="32"/>
          <w:szCs w:val="32"/>
        </w:rPr>
        <w:t>得出排名。计算办法同上。</w:t>
      </w:r>
      <w:r w:rsidRPr="002C08BA">
        <w:rPr>
          <w:rFonts w:ascii="仿宋" w:eastAsia="仿宋" w:hAnsi="仿宋" w:cs="宋体" w:hint="eastAsia"/>
          <w:color w:val="000000"/>
          <w:sz w:val="32"/>
          <w:szCs w:val="32"/>
        </w:rPr>
        <w:t>具体计分分值见下表。</w:t>
      </w:r>
    </w:p>
    <w:p w:rsidR="00DD43C0" w:rsidRPr="004D3C3F" w:rsidRDefault="00DD43C0" w:rsidP="00DD43C0">
      <w:pPr>
        <w:jc w:val="center"/>
        <w:rPr>
          <w:rFonts w:ascii="仿宋" w:eastAsia="仿宋" w:hAnsi="仿宋" w:cs="宋体"/>
          <w:b/>
          <w:color w:val="000000"/>
          <w:sz w:val="32"/>
          <w:szCs w:val="32"/>
        </w:rPr>
      </w:pPr>
      <w:r w:rsidRPr="004D3C3F">
        <w:rPr>
          <w:rFonts w:ascii="仿宋" w:eastAsia="仿宋" w:hAnsi="仿宋" w:cs="宋体" w:hint="eastAsia"/>
          <w:b/>
          <w:color w:val="000000"/>
          <w:sz w:val="32"/>
          <w:szCs w:val="32"/>
        </w:rPr>
        <w:t>名次分值表(省级)</w:t>
      </w:r>
    </w:p>
    <w:tbl>
      <w:tblPr>
        <w:tblW w:w="10915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0"/>
        <w:gridCol w:w="2553"/>
        <w:gridCol w:w="3969"/>
        <w:gridCol w:w="3543"/>
      </w:tblGrid>
      <w:tr w:rsidR="00DD43C0" w:rsidRPr="00AE04B5" w:rsidTr="002A0975">
        <w:trPr>
          <w:trHeight w:val="303"/>
        </w:trPr>
        <w:tc>
          <w:tcPr>
            <w:tcW w:w="850" w:type="dxa"/>
          </w:tcPr>
          <w:p w:rsidR="00DD43C0" w:rsidRPr="00AE04B5" w:rsidRDefault="00DD43C0" w:rsidP="002A0975">
            <w:pPr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</w:tc>
        <w:tc>
          <w:tcPr>
            <w:tcW w:w="10065" w:type="dxa"/>
            <w:gridSpan w:val="3"/>
          </w:tcPr>
          <w:p w:rsidR="00DD43C0" w:rsidRPr="00AE04B5" w:rsidRDefault="00DD43C0" w:rsidP="002A0975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AE04B5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单打</w:t>
            </w:r>
          </w:p>
        </w:tc>
      </w:tr>
      <w:tr w:rsidR="00DD43C0" w:rsidRPr="00AE04B5" w:rsidTr="002A0975">
        <w:trPr>
          <w:trHeight w:val="382"/>
        </w:trPr>
        <w:tc>
          <w:tcPr>
            <w:tcW w:w="850" w:type="dxa"/>
            <w:vAlign w:val="center"/>
          </w:tcPr>
          <w:p w:rsidR="00DD43C0" w:rsidRPr="00AE04B5" w:rsidRDefault="00DD43C0" w:rsidP="002A0975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AE04B5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名次</w:t>
            </w:r>
          </w:p>
        </w:tc>
        <w:tc>
          <w:tcPr>
            <w:tcW w:w="2553" w:type="dxa"/>
            <w:vAlign w:val="center"/>
          </w:tcPr>
          <w:p w:rsidR="00DD43C0" w:rsidRPr="00AE04B5" w:rsidRDefault="00DD43C0" w:rsidP="002A0975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四</w:t>
            </w:r>
          </w:p>
        </w:tc>
        <w:tc>
          <w:tcPr>
            <w:tcW w:w="3969" w:type="dxa"/>
            <w:vAlign w:val="center"/>
          </w:tcPr>
          <w:p w:rsidR="00DD43C0" w:rsidRPr="00AE04B5" w:rsidRDefault="00DD43C0" w:rsidP="002A0975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五</w:t>
            </w:r>
          </w:p>
        </w:tc>
        <w:tc>
          <w:tcPr>
            <w:tcW w:w="3543" w:type="dxa"/>
            <w:vAlign w:val="center"/>
          </w:tcPr>
          <w:p w:rsidR="00DD43C0" w:rsidRPr="00AE04B5" w:rsidRDefault="00DD43C0" w:rsidP="002A0975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六</w:t>
            </w:r>
          </w:p>
        </w:tc>
      </w:tr>
      <w:tr w:rsidR="00DD43C0" w:rsidRPr="00AE04B5" w:rsidTr="002A0975">
        <w:trPr>
          <w:trHeight w:val="500"/>
        </w:trPr>
        <w:tc>
          <w:tcPr>
            <w:tcW w:w="850" w:type="dxa"/>
          </w:tcPr>
          <w:p w:rsidR="00DD43C0" w:rsidRPr="00AE04B5" w:rsidRDefault="00DD43C0" w:rsidP="002A0975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AE04B5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分值</w:t>
            </w:r>
          </w:p>
        </w:tc>
        <w:tc>
          <w:tcPr>
            <w:tcW w:w="2553" w:type="dxa"/>
          </w:tcPr>
          <w:p w:rsidR="00DD43C0" w:rsidRPr="00AE04B5" w:rsidRDefault="00DD43C0" w:rsidP="002A0975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969" w:type="dxa"/>
          </w:tcPr>
          <w:p w:rsidR="00DD43C0" w:rsidRPr="00AE04B5" w:rsidRDefault="00DD43C0" w:rsidP="002A0975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8</w:t>
            </w:r>
          </w:p>
        </w:tc>
        <w:tc>
          <w:tcPr>
            <w:tcW w:w="3543" w:type="dxa"/>
          </w:tcPr>
          <w:p w:rsidR="00DD43C0" w:rsidRPr="00AE04B5" w:rsidRDefault="00DD43C0" w:rsidP="002A0975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3</w:t>
            </w:r>
          </w:p>
        </w:tc>
      </w:tr>
      <w:tr w:rsidR="00DD43C0" w:rsidRPr="00AE04B5" w:rsidTr="002A0975">
        <w:trPr>
          <w:trHeight w:val="613"/>
        </w:trPr>
        <w:tc>
          <w:tcPr>
            <w:tcW w:w="10915" w:type="dxa"/>
            <w:gridSpan w:val="4"/>
          </w:tcPr>
          <w:p w:rsidR="00DD43C0" w:rsidRPr="00AE04B5" w:rsidRDefault="00DD43C0" w:rsidP="002A0975">
            <w:pPr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2019年：分值*1.1（系数）；2018年：分值*1（系数）；2017年：分值*0.9（系数）</w:t>
            </w:r>
          </w:p>
        </w:tc>
      </w:tr>
    </w:tbl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1DEA" w:rsidRDefault="00151DEA" w:rsidP="00DD43C0">
      <w:pPr>
        <w:spacing w:after="0"/>
      </w:pPr>
      <w:r>
        <w:separator/>
      </w:r>
    </w:p>
  </w:endnote>
  <w:endnote w:type="continuationSeparator" w:id="0">
    <w:p w:rsidR="00151DEA" w:rsidRDefault="00151DEA" w:rsidP="00DD43C0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1DEA" w:rsidRDefault="00151DEA" w:rsidP="00DD43C0">
      <w:pPr>
        <w:spacing w:after="0"/>
      </w:pPr>
      <w:r>
        <w:separator/>
      </w:r>
    </w:p>
  </w:footnote>
  <w:footnote w:type="continuationSeparator" w:id="0">
    <w:p w:rsidR="00151DEA" w:rsidRDefault="00151DEA" w:rsidP="00DD43C0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151DEA"/>
    <w:rsid w:val="00260613"/>
    <w:rsid w:val="00323B43"/>
    <w:rsid w:val="003D37D8"/>
    <w:rsid w:val="00426133"/>
    <w:rsid w:val="004358AB"/>
    <w:rsid w:val="008B7726"/>
    <w:rsid w:val="00D31D50"/>
    <w:rsid w:val="00DD43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D43C0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D43C0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D43C0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D43C0"/>
    <w:rPr>
      <w:rFonts w:ascii="Tahoma" w:hAnsi="Tahoma"/>
      <w:sz w:val="18"/>
      <w:szCs w:val="18"/>
    </w:rPr>
  </w:style>
  <w:style w:type="character" w:styleId="a5">
    <w:name w:val="Strong"/>
    <w:basedOn w:val="a0"/>
    <w:uiPriority w:val="22"/>
    <w:qFormat/>
    <w:rsid w:val="00DD43C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395</Characters>
  <Application>Microsoft Office Word</Application>
  <DocSecurity>0</DocSecurity>
  <Lines>3</Lines>
  <Paragraphs>1</Paragraphs>
  <ScaleCrop>false</ScaleCrop>
  <Company/>
  <LinksUpToDate>false</LinksUpToDate>
  <CharactersWithSpaces>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2020-01-16T01:46:00Z</dcterms:modified>
</cp:coreProperties>
</file>